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60F13" w14:textId="77777777" w:rsidR="008D6537" w:rsidRDefault="008D6537" w:rsidP="008D6537">
      <w:pPr>
        <w:pStyle w:val="a7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Изначально Вышестоящий Дом Изначально Вышестоящего Отца</w:t>
      </w:r>
    </w:p>
    <w:p w14:paraId="707D27FD" w14:textId="77777777" w:rsidR="008D6537" w:rsidRDefault="008D6537" w:rsidP="008D6537">
      <w:pPr>
        <w:pStyle w:val="a7"/>
        <w:rPr>
          <w:rFonts w:ascii="Times New Roman" w:hAnsi="Times New Roman" w:cs="Times New Roman"/>
          <w:sz w:val="18"/>
          <w:szCs w:val="18"/>
        </w:rPr>
      </w:pPr>
    </w:p>
    <w:p w14:paraId="0C73F7D2" w14:textId="77777777" w:rsidR="008D6537" w:rsidRDefault="008D6537" w:rsidP="008D6537">
      <w:pPr>
        <w:pStyle w:val="a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Тезисы ИВДИВО</w:t>
      </w:r>
    </w:p>
    <w:p w14:paraId="57F6DDC6" w14:textId="1C2963FA" w:rsidR="008D6537" w:rsidRPr="00A275F9" w:rsidRDefault="0075601A" w:rsidP="008D653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75601A">
        <w:rPr>
          <w:rFonts w:ascii="Times New Roman" w:hAnsi="Times New Roman" w:cs="Times New Roman"/>
          <w:sz w:val="16"/>
          <w:szCs w:val="16"/>
        </w:rPr>
        <w:t>Терешкова Наталья Аркадьевна</w:t>
      </w:r>
      <w:r w:rsidR="008D6537" w:rsidRPr="00A275F9">
        <w:rPr>
          <w:rFonts w:ascii="Times New Roman" w:hAnsi="Times New Roman" w:cs="Times New Roman"/>
          <w:sz w:val="16"/>
          <w:szCs w:val="16"/>
        </w:rPr>
        <w:t>,</w:t>
      </w:r>
    </w:p>
    <w:p w14:paraId="7E1CE82B" w14:textId="77777777" w:rsidR="0075601A" w:rsidRDefault="0075601A" w:rsidP="008D653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75601A">
        <w:rPr>
          <w:rFonts w:ascii="Times New Roman" w:hAnsi="Times New Roman" w:cs="Times New Roman"/>
          <w:sz w:val="16"/>
          <w:szCs w:val="16"/>
        </w:rPr>
        <w:t>Аватаресса</w:t>
      </w:r>
      <w:proofErr w:type="spellEnd"/>
      <w:r w:rsidRPr="0075601A">
        <w:rPr>
          <w:rFonts w:ascii="Times New Roman" w:hAnsi="Times New Roman" w:cs="Times New Roman"/>
          <w:sz w:val="16"/>
          <w:szCs w:val="16"/>
        </w:rPr>
        <w:t xml:space="preserve"> Изначально Вышестоящего Отца </w:t>
      </w:r>
    </w:p>
    <w:p w14:paraId="486140F3" w14:textId="77777777" w:rsidR="0075601A" w:rsidRDefault="0075601A" w:rsidP="008D653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75601A">
        <w:rPr>
          <w:rFonts w:ascii="Times New Roman" w:hAnsi="Times New Roman" w:cs="Times New Roman"/>
          <w:sz w:val="16"/>
          <w:szCs w:val="16"/>
        </w:rPr>
        <w:t xml:space="preserve">Вечной </w:t>
      </w:r>
      <w:proofErr w:type="spellStart"/>
      <w:r w:rsidRPr="0075601A">
        <w:rPr>
          <w:rFonts w:ascii="Times New Roman" w:hAnsi="Times New Roman" w:cs="Times New Roman"/>
          <w:sz w:val="16"/>
          <w:szCs w:val="16"/>
        </w:rPr>
        <w:t>Сверхкосмической</w:t>
      </w:r>
      <w:proofErr w:type="spellEnd"/>
      <w:r w:rsidRPr="0075601A">
        <w:rPr>
          <w:rFonts w:ascii="Times New Roman" w:hAnsi="Times New Roman" w:cs="Times New Roman"/>
          <w:sz w:val="16"/>
          <w:szCs w:val="16"/>
        </w:rPr>
        <w:t xml:space="preserve"> Нации Гражданской Конфедерации</w:t>
      </w:r>
    </w:p>
    <w:p w14:paraId="2A517F9A" w14:textId="77777777" w:rsidR="0075601A" w:rsidRDefault="0075601A" w:rsidP="008D653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75601A">
        <w:rPr>
          <w:rFonts w:ascii="Times New Roman" w:hAnsi="Times New Roman" w:cs="Times New Roman"/>
          <w:sz w:val="16"/>
          <w:szCs w:val="16"/>
        </w:rPr>
        <w:t xml:space="preserve"> Отец-Человек-Субъектов ИВО ИВАС Эдуарда, </w:t>
      </w:r>
    </w:p>
    <w:p w14:paraId="6EECC5CE" w14:textId="77777777" w:rsidR="0075601A" w:rsidRDefault="0075601A" w:rsidP="008D653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75601A">
        <w:rPr>
          <w:rFonts w:ascii="Times New Roman" w:hAnsi="Times New Roman" w:cs="Times New Roman"/>
          <w:sz w:val="16"/>
          <w:szCs w:val="16"/>
        </w:rPr>
        <w:t xml:space="preserve">ИВДИВО-Секретарь конфедерации ИВАС Кут Хуми </w:t>
      </w:r>
    </w:p>
    <w:p w14:paraId="34A6CE65" w14:textId="7C8FDD55" w:rsidR="008D6537" w:rsidRPr="00A275F9" w:rsidRDefault="0075601A" w:rsidP="008D653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75601A">
        <w:rPr>
          <w:rFonts w:ascii="Times New Roman" w:hAnsi="Times New Roman" w:cs="Times New Roman"/>
          <w:sz w:val="16"/>
          <w:szCs w:val="16"/>
        </w:rPr>
        <w:t>подразделения ИВДИВО</w:t>
      </w:r>
      <w:r>
        <w:rPr>
          <w:rFonts w:ascii="Times New Roman" w:hAnsi="Times New Roman" w:cs="Times New Roman"/>
          <w:sz w:val="16"/>
          <w:szCs w:val="16"/>
        </w:rPr>
        <w:t xml:space="preserve"> Санкт-Петербург, Россия</w:t>
      </w:r>
      <w:r w:rsidR="008D6537" w:rsidRPr="00A275F9">
        <w:rPr>
          <w:rFonts w:ascii="Times New Roman" w:hAnsi="Times New Roman" w:cs="Times New Roman"/>
          <w:sz w:val="16"/>
          <w:szCs w:val="16"/>
        </w:rPr>
        <w:t>.</w:t>
      </w:r>
    </w:p>
    <w:p w14:paraId="4A0F4519" w14:textId="00F1E4B2" w:rsidR="008D6537" w:rsidRPr="00E32405" w:rsidRDefault="008D6537" w:rsidP="003D612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44A433CA" w14:textId="77777777" w:rsidR="00E32405" w:rsidRPr="00B7204D" w:rsidRDefault="00E32405" w:rsidP="003D612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7204D">
        <w:rPr>
          <w:rFonts w:ascii="Times New Roman" w:hAnsi="Times New Roman" w:cs="Times New Roman"/>
          <w:sz w:val="24"/>
          <w:szCs w:val="24"/>
        </w:rPr>
        <w:t xml:space="preserve">Образ Вечной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Нации Гражданской Конфедерации </w:t>
      </w:r>
    </w:p>
    <w:p w14:paraId="426E2438" w14:textId="28B2D6D3" w:rsidR="00E32405" w:rsidRPr="00B7204D" w:rsidRDefault="00E32405" w:rsidP="003D612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7204D">
        <w:rPr>
          <w:rFonts w:ascii="Times New Roman" w:hAnsi="Times New Roman" w:cs="Times New Roman"/>
          <w:sz w:val="24"/>
          <w:szCs w:val="24"/>
        </w:rPr>
        <w:t xml:space="preserve">Отец-Человек-Субъектов </w:t>
      </w:r>
      <w:r w:rsidR="00B107D7" w:rsidRPr="00B7204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</w:p>
    <w:p w14:paraId="49D088D7" w14:textId="77777777" w:rsidR="00E20A65" w:rsidRPr="00B7204D" w:rsidRDefault="00E20A65" w:rsidP="008D6537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02C696B" w14:textId="77777777" w:rsidR="00B7204D" w:rsidRDefault="00B107D7" w:rsidP="00B7204D">
      <w:pPr>
        <w:pStyle w:val="a7"/>
        <w:spacing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7204D">
        <w:rPr>
          <w:rFonts w:ascii="Times New Roman" w:hAnsi="Times New Roman" w:cs="Times New Roman"/>
          <w:sz w:val="24"/>
          <w:szCs w:val="24"/>
        </w:rPr>
        <w:t xml:space="preserve">Вечная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Сверхкосмическая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Нация Гражданской Конфедерации Отец-Человек-Субъектов Изначально Вышестоящего Отца является 48-й из 64-х Организаций ИВДИВО и относится к горизонту Отца</w:t>
      </w:r>
      <w:r w:rsidR="007C6821" w:rsidRPr="00B7204D">
        <w:rPr>
          <w:rFonts w:ascii="Times New Roman" w:hAnsi="Times New Roman" w:cs="Times New Roman"/>
          <w:sz w:val="24"/>
          <w:szCs w:val="24"/>
        </w:rPr>
        <w:t xml:space="preserve"> ИВДИВО</w:t>
      </w:r>
      <w:r w:rsidRPr="00B720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8479B" w14:textId="4353C7FF" w:rsidR="00B107D7" w:rsidRPr="00B7204D" w:rsidRDefault="00B107D7" w:rsidP="00B7204D">
      <w:pPr>
        <w:pStyle w:val="a7"/>
        <w:spacing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7204D">
        <w:rPr>
          <w:rFonts w:ascii="Times New Roman" w:hAnsi="Times New Roman" w:cs="Times New Roman"/>
          <w:sz w:val="24"/>
          <w:szCs w:val="24"/>
        </w:rPr>
        <w:t xml:space="preserve">Само название «Вечная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Сверхкосмическая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» говорит о том, что вершина данной Организации фиксируется в Вечном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Сверхкосмосе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– </w:t>
      </w:r>
      <w:r w:rsidR="007C6821" w:rsidRPr="00B7204D">
        <w:rPr>
          <w:rFonts w:ascii="Times New Roman" w:hAnsi="Times New Roman" w:cs="Times New Roman"/>
          <w:sz w:val="24"/>
          <w:szCs w:val="24"/>
        </w:rPr>
        <w:t xml:space="preserve">минимально </w:t>
      </w:r>
      <w:r w:rsidRPr="00B7204D">
        <w:rPr>
          <w:rFonts w:ascii="Times New Roman" w:hAnsi="Times New Roman" w:cs="Times New Roman"/>
          <w:sz w:val="24"/>
          <w:szCs w:val="24"/>
        </w:rPr>
        <w:t>на 16385 архетипе</w:t>
      </w:r>
      <w:r w:rsidR="007C6821" w:rsidRPr="00B7204D">
        <w:rPr>
          <w:rFonts w:ascii="Times New Roman" w:hAnsi="Times New Roman" w:cs="Times New Roman"/>
          <w:sz w:val="24"/>
          <w:szCs w:val="24"/>
        </w:rPr>
        <w:t>, следовательно, разворачивается на все 16 Космосов ИВДИВО.</w:t>
      </w:r>
      <w:r w:rsidRPr="00B720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2F6A9" w14:textId="5897648B" w:rsidR="00B107D7" w:rsidRPr="00B7204D" w:rsidRDefault="00B107D7" w:rsidP="00B7204D">
      <w:pPr>
        <w:pStyle w:val="a7"/>
        <w:spacing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7204D">
        <w:rPr>
          <w:rFonts w:ascii="Times New Roman" w:hAnsi="Times New Roman" w:cs="Times New Roman"/>
          <w:sz w:val="24"/>
          <w:szCs w:val="24"/>
        </w:rPr>
        <w:t xml:space="preserve">Особенностью Организации Вечной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Нации Гражданской Конфедерации Отец-Человек-Субъектов Изначально Вышестоящего Отца является </w:t>
      </w:r>
      <w:r w:rsidRPr="00B7204D">
        <w:rPr>
          <w:rFonts w:ascii="Times New Roman" w:hAnsi="Times New Roman" w:cs="Times New Roman"/>
          <w:b/>
          <w:bCs/>
          <w:sz w:val="24"/>
          <w:szCs w:val="24"/>
        </w:rPr>
        <w:t>Конфедеративный Синтез ИВО</w:t>
      </w:r>
      <w:r w:rsidR="009027D4" w:rsidRPr="00B7204D">
        <w:rPr>
          <w:rFonts w:ascii="Times New Roman" w:hAnsi="Times New Roman" w:cs="Times New Roman"/>
          <w:sz w:val="24"/>
          <w:szCs w:val="24"/>
        </w:rPr>
        <w:t xml:space="preserve"> – Синтез единства, командности, развития сверху вниз – от Отца. </w:t>
      </w:r>
    </w:p>
    <w:p w14:paraId="1FEC929E" w14:textId="3BB9BA1A" w:rsidR="007C6821" w:rsidRPr="00B7204D" w:rsidRDefault="007C6821" w:rsidP="00B7204D">
      <w:pPr>
        <w:pStyle w:val="a7"/>
        <w:spacing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7204D">
        <w:rPr>
          <w:rFonts w:ascii="Times New Roman" w:hAnsi="Times New Roman" w:cs="Times New Roman"/>
          <w:sz w:val="24"/>
          <w:szCs w:val="24"/>
        </w:rPr>
        <w:t xml:space="preserve">Матрица Образа Вечной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Нации Гражданской Конфедерации Отец-Человек-Субъектов Изначально Вышестоящего Отца </w:t>
      </w:r>
      <w:r w:rsidR="00B7204D">
        <w:rPr>
          <w:rFonts w:ascii="Times New Roman" w:hAnsi="Times New Roman" w:cs="Times New Roman"/>
          <w:sz w:val="24"/>
          <w:szCs w:val="24"/>
        </w:rPr>
        <w:t>явлен</w:t>
      </w:r>
      <w:r w:rsidRPr="00B7204D">
        <w:rPr>
          <w:rFonts w:ascii="Times New Roman" w:hAnsi="Times New Roman" w:cs="Times New Roman"/>
          <w:sz w:val="24"/>
          <w:szCs w:val="24"/>
        </w:rPr>
        <w:t>а следующими явлениями:</w:t>
      </w:r>
    </w:p>
    <w:p w14:paraId="40E7AB2D" w14:textId="77777777" w:rsidR="007C6821" w:rsidRPr="00B7204D" w:rsidRDefault="007C6821" w:rsidP="00B7204D">
      <w:pPr>
        <w:pStyle w:val="a7"/>
        <w:spacing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4CAEF7E2" w14:textId="64CDF720" w:rsidR="00E32405" w:rsidRPr="00B7204D" w:rsidRDefault="00E32405" w:rsidP="00A13E3C">
      <w:pPr>
        <w:pStyle w:val="a7"/>
        <w:numPr>
          <w:ilvl w:val="0"/>
          <w:numId w:val="5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Явление </w:t>
      </w:r>
      <w:r w:rsidRPr="00B7204D">
        <w:rPr>
          <w:rFonts w:ascii="Times New Roman" w:hAnsi="Times New Roman" w:cs="Times New Roman"/>
          <w:sz w:val="24"/>
          <w:szCs w:val="24"/>
        </w:rPr>
        <w:t xml:space="preserve">Вечной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Нации Гражданской Конфедерации Отец-Человек-Субъектов ИВО 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каждым из </w:t>
      </w:r>
      <w:r w:rsidRPr="00B720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16 Космосов ИВДИВО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</w:t>
      </w:r>
      <w:r w:rsidRPr="00B7204D">
        <w:rPr>
          <w:rFonts w:ascii="Times New Roman" w:hAnsi="Times New Roman" w:cs="Times New Roman"/>
          <w:sz w:val="24"/>
          <w:szCs w:val="24"/>
        </w:rPr>
        <w:t xml:space="preserve"> 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Метагалактического космоса (1) до Высшего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суперизвечного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космоса (16) включительно: в каждом Космосе по 1024 архетипа, в каждом архетипе по 16384 архетипических реальностей.</w:t>
      </w:r>
    </w:p>
    <w:p w14:paraId="7630522D" w14:textId="77777777" w:rsidR="00CD287A" w:rsidRPr="00B7204D" w:rsidRDefault="00CD287A" w:rsidP="00B7204D">
      <w:pPr>
        <w:pStyle w:val="a7"/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5E2760" w14:textId="4CD6215C" w:rsidR="00E32405" w:rsidRPr="00B7204D" w:rsidRDefault="00E32405" w:rsidP="00B7204D">
      <w:pPr>
        <w:pStyle w:val="a7"/>
        <w:numPr>
          <w:ilvl w:val="0"/>
          <w:numId w:val="5"/>
        </w:numPr>
        <w:spacing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Явление </w:t>
      </w:r>
      <w:r w:rsidRPr="00B7204D">
        <w:rPr>
          <w:rFonts w:ascii="Times New Roman" w:hAnsi="Times New Roman" w:cs="Times New Roman"/>
          <w:sz w:val="24"/>
          <w:szCs w:val="24"/>
        </w:rPr>
        <w:t xml:space="preserve">Вечной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Нации Гражданской Конфедерации Отец-Человек-Субъектов ИВО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720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16-цей субъектности Отец-Человека-Землянина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от Человека (1) до Отца (16).</w:t>
      </w:r>
    </w:p>
    <w:p w14:paraId="0441AEE4" w14:textId="77777777" w:rsidR="00CD287A" w:rsidRPr="00B7204D" w:rsidRDefault="00CD287A" w:rsidP="00B7204D">
      <w:pPr>
        <w:pStyle w:val="a7"/>
        <w:spacing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246BDE89" w14:textId="0A601FB0" w:rsidR="00A071FD" w:rsidRPr="00B7204D" w:rsidRDefault="00A071FD" w:rsidP="00B7204D">
      <w:pPr>
        <w:pStyle w:val="a7"/>
        <w:numPr>
          <w:ilvl w:val="0"/>
          <w:numId w:val="5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Явление </w:t>
      </w:r>
      <w:r w:rsidRPr="00B7204D">
        <w:rPr>
          <w:rFonts w:ascii="Times New Roman" w:hAnsi="Times New Roman" w:cs="Times New Roman"/>
          <w:sz w:val="24"/>
          <w:szCs w:val="24"/>
        </w:rPr>
        <w:t xml:space="preserve">Вечной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Нации Гражданской Конфедерации Отец-Человек-Субъектов ИВО </w:t>
      </w:r>
      <w:r w:rsidRPr="00B7204D">
        <w:rPr>
          <w:rFonts w:ascii="Times New Roman" w:hAnsi="Times New Roman" w:cs="Times New Roman"/>
          <w:b/>
          <w:bCs/>
          <w:sz w:val="24"/>
          <w:szCs w:val="24"/>
        </w:rPr>
        <w:t>5-рицей</w:t>
      </w:r>
      <w:r w:rsidR="00CC679C" w:rsidRPr="00B7204D">
        <w:rPr>
          <w:rFonts w:ascii="Times New Roman" w:hAnsi="Times New Roman" w:cs="Times New Roman"/>
          <w:b/>
          <w:bCs/>
          <w:sz w:val="24"/>
          <w:szCs w:val="24"/>
        </w:rPr>
        <w:t xml:space="preserve"> восхождений каждого вида жизни</w:t>
      </w:r>
      <w:r w:rsidR="00CC679C" w:rsidRPr="00B7204D">
        <w:rPr>
          <w:rFonts w:ascii="Times New Roman" w:hAnsi="Times New Roman" w:cs="Times New Roman"/>
          <w:sz w:val="24"/>
          <w:szCs w:val="24"/>
        </w:rPr>
        <w:t xml:space="preserve"> ракурса типа жизни</w:t>
      </w:r>
      <w:r w:rsidRPr="00B7204D">
        <w:rPr>
          <w:rFonts w:ascii="Times New Roman" w:hAnsi="Times New Roman" w:cs="Times New Roman"/>
          <w:sz w:val="24"/>
          <w:szCs w:val="24"/>
        </w:rPr>
        <w:t>: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18A6506" w14:textId="255EAD47" w:rsidR="00A071FD" w:rsidRPr="00B7204D" w:rsidRDefault="00A071FD" w:rsidP="00B7204D">
      <w:pPr>
        <w:pStyle w:val="a7"/>
        <w:numPr>
          <w:ilvl w:val="0"/>
          <w:numId w:val="6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Человек-Землянина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явлением 1024-ти архетипических Частей Человека явлением 6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подрасы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сверхкосмической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высшей метагалактической Расы Планеты Земля.</w:t>
      </w:r>
    </w:p>
    <w:p w14:paraId="35523560" w14:textId="3C2A31B1" w:rsidR="00A071FD" w:rsidRPr="00B7204D" w:rsidRDefault="00A071FD" w:rsidP="00B7204D">
      <w:pPr>
        <w:pStyle w:val="a7"/>
        <w:numPr>
          <w:ilvl w:val="0"/>
          <w:numId w:val="6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Компетентного Землянина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явлением 2048 архетипических Частей Ученика/ Архата/ Адепта/ Ману/ Будды/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Майтрейи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 Христа/ Изначального/ Посвящённого/ Служащего/ Ипостаси/ Учителя/ Владыки/ Аватара/ Отца Изначально Вышестоящего Отца явлением 7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подрасы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сверхкосмической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высшей метагалактической Расы Планеты Земля.</w:t>
      </w:r>
    </w:p>
    <w:p w14:paraId="2DD6856F" w14:textId="39C13648" w:rsidR="00A071FD" w:rsidRPr="00B7204D" w:rsidRDefault="00A071FD" w:rsidP="00B7204D">
      <w:pPr>
        <w:pStyle w:val="a7"/>
        <w:numPr>
          <w:ilvl w:val="0"/>
          <w:numId w:val="6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Полномочного Землянина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явлением 4096 архетипических Частей Человек-Посвящённого/ Человек-Служащего/ Человек-Ипостаси/ Человек-Учителя/ Человек-Владыки/ Человек-Аватара/ Человек-Отца/ Человека/ Посвящённого/ Служащего/ Ипостаси/ Учителя/ Владыки/ Аватара/ Отца Изначально Вышестоящего Отца явлением 8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подрасы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сверхкосмической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высшей метагалактической Расы Планеты Земля.</w:t>
      </w:r>
    </w:p>
    <w:p w14:paraId="19C9C556" w14:textId="444C3FF9" w:rsidR="00A071FD" w:rsidRPr="00B7204D" w:rsidRDefault="00A071FD" w:rsidP="00B7204D">
      <w:pPr>
        <w:pStyle w:val="a7"/>
        <w:numPr>
          <w:ilvl w:val="0"/>
          <w:numId w:val="6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Сверхкосмического</w:t>
      </w:r>
      <w:proofErr w:type="spellEnd"/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Землянина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явлением 8192 архетипических Частей Аспекта/ Теурга/ Творца/ Ману/ Будды/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Майтрейи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 Христа/ Изначального/ Посвящённого/ Служащего/ Ипостаси/ Учителя/ Владыки/ Аватара/ Отца Изначально Вышестоящего Отца явлением 9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подрасы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сверхкосмической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высшей метагалактической Расы Планеты Земля.</w:t>
      </w:r>
    </w:p>
    <w:p w14:paraId="6CA43371" w14:textId="3C3F08CD" w:rsidR="00A071FD" w:rsidRPr="00B7204D" w:rsidRDefault="00A071FD" w:rsidP="00B7204D">
      <w:pPr>
        <w:pStyle w:val="a7"/>
        <w:numPr>
          <w:ilvl w:val="0"/>
          <w:numId w:val="6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>Должностно</w:t>
      </w:r>
      <w:proofErr w:type="spellEnd"/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Полномочного ИВДИВО Землянина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явлением 16384 архетипических Частей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Должностно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Полномочного Изначально Вышестоящего Отца явлением 10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подрасы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сверхкосмической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высшей метагалактической Расы Планеты Земля.</w:t>
      </w:r>
    </w:p>
    <w:p w14:paraId="6E0638EE" w14:textId="77777777" w:rsidR="00CD287A" w:rsidRPr="00B7204D" w:rsidRDefault="00CD287A" w:rsidP="00B7204D">
      <w:pPr>
        <w:pStyle w:val="a7"/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FB1B64" w14:textId="62975E39" w:rsidR="00A071FD" w:rsidRPr="00B7204D" w:rsidRDefault="00A071FD" w:rsidP="00B7204D">
      <w:pPr>
        <w:pStyle w:val="a7"/>
        <w:numPr>
          <w:ilvl w:val="0"/>
          <w:numId w:val="5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Явление </w:t>
      </w:r>
      <w:r w:rsidRPr="00B7204D">
        <w:rPr>
          <w:rFonts w:ascii="Times New Roman" w:hAnsi="Times New Roman" w:cs="Times New Roman"/>
          <w:sz w:val="24"/>
          <w:szCs w:val="24"/>
        </w:rPr>
        <w:t xml:space="preserve">Вечной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Нации Гражданской Конфедерации Отец-Человек-Субъектов ИВО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720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9E7F7E" w:rsidRPr="00B720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B720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-цей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720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архетипической организации 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ИВО:</w:t>
      </w:r>
    </w:p>
    <w:p w14:paraId="0825B777" w14:textId="305AACC2" w:rsidR="00A071FD" w:rsidRPr="00B7204D" w:rsidRDefault="00A071FD" w:rsidP="00B7204D">
      <w:pPr>
        <w:pStyle w:val="a7"/>
        <w:numPr>
          <w:ilvl w:val="0"/>
          <w:numId w:val="7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Фундаментальности как синтез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всех видов фундаментальностей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 Массы (1) до Фундаментальности (16) и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16 фундаментальных </w:t>
      </w:r>
      <w:proofErr w:type="spellStart"/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огнеобразов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 Спина (1) до Ядра (16).</w:t>
      </w:r>
    </w:p>
    <w:p w14:paraId="44664595" w14:textId="2DED5F61" w:rsidR="00A071FD" w:rsidRPr="00B7204D" w:rsidRDefault="00A071FD" w:rsidP="00B7204D">
      <w:pPr>
        <w:pStyle w:val="a7"/>
        <w:numPr>
          <w:ilvl w:val="0"/>
          <w:numId w:val="7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Виды материи –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архетипизации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каждого архетипа по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64 Вида материи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каждом архетипе.</w:t>
      </w:r>
    </w:p>
    <w:p w14:paraId="11107128" w14:textId="77777777" w:rsidR="00A071FD" w:rsidRPr="00B7204D" w:rsidRDefault="00A071FD" w:rsidP="00B7204D">
      <w:pPr>
        <w:pStyle w:val="a7"/>
        <w:numPr>
          <w:ilvl w:val="0"/>
          <w:numId w:val="7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Стихии – синтеза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512 стихий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каждого архетипа от Стихии Плазмы (1) до Стихии Синтеза Огня (512). </w:t>
      </w:r>
    </w:p>
    <w:p w14:paraId="3D19ED29" w14:textId="77777777" w:rsidR="00A071FD" w:rsidRPr="00B7204D" w:rsidRDefault="00A071FD" w:rsidP="00B7204D">
      <w:pPr>
        <w:pStyle w:val="a7"/>
        <w:numPr>
          <w:ilvl w:val="0"/>
          <w:numId w:val="7"/>
        </w:numPr>
        <w:spacing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Царства – синтеза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512 царств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каждого архетипа от Минерального Царства (1) до Царства Отца Изначально Вышестоящего Отца (512). </w:t>
      </w:r>
    </w:p>
    <w:p w14:paraId="43DAA4A5" w14:textId="089682FD" w:rsidR="00A071FD" w:rsidRPr="00B7204D" w:rsidRDefault="00A071FD" w:rsidP="00B7204D">
      <w:pPr>
        <w:pStyle w:val="a7"/>
        <w:numPr>
          <w:ilvl w:val="0"/>
          <w:numId w:val="7"/>
        </w:numPr>
        <w:spacing w:before="240"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Миры – 16-ти эволюционно, ракурсом любого вида Человека, Компетентного, Полномочного,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Синтезкосмического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Должностно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Полномочного ИВДИВО Изначально Вышестоящего Отца, во внешнем выражении Планеты Земля и синтеза всех доступных архетипов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синтезфизически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синтезмирово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собою, каждым: 1)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Физического мира 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явлением Синтеза Любви, её разработкой и применением, 2)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Тонкого мира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явлением Синтеза Мудрости, её разработкой и применением, 3)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Огненного мира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явлением Синтеза Воли, её разработкой и применением, 4) </w:t>
      </w:r>
      <w:proofErr w:type="spellStart"/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Синтезного</w:t>
      </w:r>
      <w:proofErr w:type="spellEnd"/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мира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Синтеза Синтезом, его разработкой и применением. </w:t>
      </w:r>
    </w:p>
    <w:p w14:paraId="46DB88F4" w14:textId="72B081C9" w:rsidR="00A071FD" w:rsidRPr="00B7204D" w:rsidRDefault="00A071FD" w:rsidP="00B7204D">
      <w:pPr>
        <w:pStyle w:val="a7"/>
        <w:numPr>
          <w:ilvl w:val="0"/>
          <w:numId w:val="7"/>
        </w:numPr>
        <w:spacing w:before="240"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Виды организации материи – реальности типов материи каждого архетипа</w:t>
      </w:r>
      <w:r w:rsidR="008E4510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16384 </w:t>
      </w:r>
      <w:r w:rsidR="008E4510"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а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рхетипических </w:t>
      </w:r>
      <w:r w:rsidR="008E4510"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р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еальностей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каждом архетипе. </w:t>
      </w:r>
    </w:p>
    <w:p w14:paraId="2B5E8D97" w14:textId="5B7DAB1A" w:rsidR="00A071FD" w:rsidRPr="00B7204D" w:rsidRDefault="005E3A82" w:rsidP="00B7204D">
      <w:pPr>
        <w:pStyle w:val="a7"/>
        <w:numPr>
          <w:ilvl w:val="0"/>
          <w:numId w:val="7"/>
        </w:numPr>
        <w:spacing w:before="240" w:after="0" w:line="240" w:lineRule="auto"/>
        <w:ind w:left="0"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Четыре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вида </w:t>
      </w:r>
      <w:r w:rsidR="00A071FD"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эволюционных </w:t>
      </w:r>
      <w:proofErr w:type="spellStart"/>
      <w:r w:rsidR="00A071FD"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шестнадцатериц</w:t>
      </w:r>
      <w:proofErr w:type="spellEnd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восхождения и реализации каждого Человека:</w:t>
      </w:r>
    </w:p>
    <w:p w14:paraId="4233F6A8" w14:textId="20FDEAD6" w:rsidR="00A071FD" w:rsidRPr="00B7204D" w:rsidRDefault="00A071FD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- 16 </w:t>
      </w:r>
      <w:r w:rsidRPr="005E3A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эволюций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E3A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каждого архетипа ИВДИВО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каждого космоса </w:t>
      </w:r>
      <w:r w:rsidRPr="00B7204D">
        <w:rPr>
          <w:rFonts w:ascii="Times New Roman" w:hAnsi="Times New Roman" w:cs="Times New Roman"/>
          <w:sz w:val="24"/>
          <w:szCs w:val="24"/>
        </w:rPr>
        <w:t xml:space="preserve">от 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Метагалактической/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Октавной/Всеединой/Извечной/Метаизвечной/Октоизвечной/Всеизвечной/Суперизвечной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Высш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ей 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Метагалактической/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Высшей 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Октавной/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Высшей 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Всеединой/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Высшей 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Извечной/ 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Высшей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Метаизвечной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Высшей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Октоизвечной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Высшей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Всеизвечной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Высшей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Суперизвечной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эволюции (1) до эволюции Отца Изначально Вышестоящего Отца (16), выявляемых 16-ю космосами</w:t>
      </w:r>
      <w:r w:rsidR="005E3A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49E9C06C" w14:textId="163098ED" w:rsidR="00A071FD" w:rsidRPr="00B7204D" w:rsidRDefault="00A071FD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- 16 </w:t>
      </w:r>
      <w:r w:rsidRPr="005E3A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космических эволюций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синтеза 1024 архетипов ИВДИВО каждого из 16 космосов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A3782" w:rsidRPr="00B7204D">
        <w:rPr>
          <w:rFonts w:ascii="Times New Roman" w:hAnsi="Times New Roman" w:cs="Times New Roman"/>
          <w:sz w:val="24"/>
          <w:szCs w:val="24"/>
        </w:rPr>
        <w:t xml:space="preserve">от 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Метагалактической/ Октавной/Всеединой/Извечной/</w:t>
      </w:r>
      <w:proofErr w:type="spellStart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Метаизвечной</w:t>
      </w:r>
      <w:proofErr w:type="spellEnd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Октоизвечной</w:t>
      </w:r>
      <w:proofErr w:type="spellEnd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 </w:t>
      </w:r>
      <w:proofErr w:type="spellStart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Всеизвечной</w:t>
      </w:r>
      <w:proofErr w:type="spellEnd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Суперизвечной</w:t>
      </w:r>
      <w:proofErr w:type="spellEnd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/Высшей Метагалактической/Высшей Октавной/Высшей Всеединой/ Высшей Извечной/ Высшей </w:t>
      </w:r>
      <w:proofErr w:type="spellStart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Метаизвечной</w:t>
      </w:r>
      <w:proofErr w:type="spellEnd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/Высшей </w:t>
      </w:r>
      <w:proofErr w:type="spellStart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Октоизвечной</w:t>
      </w:r>
      <w:proofErr w:type="spellEnd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/Высшей </w:t>
      </w:r>
      <w:proofErr w:type="spellStart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Всеизвечной</w:t>
      </w:r>
      <w:proofErr w:type="spellEnd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 Высшей </w:t>
      </w:r>
      <w:proofErr w:type="spellStart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Суперизвечной</w:t>
      </w:r>
      <w:proofErr w:type="spellEnd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эволюции (1) до эволюции Отца Изначально Вышестоящего Отца (16)</w:t>
      </w:r>
      <w:r w:rsidR="005E3A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1C9FA0A7" w14:textId="5C23FE8D" w:rsidR="00344F41" w:rsidRPr="00B7204D" w:rsidRDefault="00A071FD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- 16 </w:t>
      </w:r>
      <w:r w:rsidRPr="005E3A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эволюций ИВДИВО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определяемых одним эволюционным выражением одного космоса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 Метагалактических – Человека (1) до </w:t>
      </w:r>
      <w:proofErr w:type="spellStart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Высше-суперизвечных</w:t>
      </w:r>
      <w:proofErr w:type="spellEnd"/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Отца ИВО (16)</w:t>
      </w:r>
      <w:r w:rsidR="005E3A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DA3782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5679A2B" w14:textId="455D0542" w:rsidR="00A071FD" w:rsidRPr="00B7204D" w:rsidRDefault="00A071FD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- 16 </w:t>
      </w:r>
      <w:r w:rsidRPr="005E3A8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эволюций Изначально Вышестоящего Отца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определяемых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сверхкосмической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реализацией ИВДИВО</w:t>
      </w:r>
      <w:r w:rsidR="00CD287A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от Человека в Человека Высшей Метагалактики (1) до Отца ИВО в Отца Вечного </w:t>
      </w:r>
      <w:proofErr w:type="spellStart"/>
      <w:r w:rsidR="00CD287A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Сверхкосмоса</w:t>
      </w:r>
      <w:proofErr w:type="spellEnd"/>
      <w:r w:rsidR="00CD287A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ИВО, восхождения 16-тью космосами (16)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D1B0780" w14:textId="0DAD6828" w:rsidR="00CD287A" w:rsidRPr="00B7204D" w:rsidRDefault="00CD287A" w:rsidP="00B7204D">
      <w:pPr>
        <w:spacing w:before="24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8) </w:t>
      </w:r>
      <w:r w:rsidR="00A071FD"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Архетипы синтеза </w:t>
      </w:r>
      <w:proofErr w:type="spellStart"/>
      <w:r w:rsidR="00A071FD"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огнеобразно</w:t>
      </w:r>
      <w:proofErr w:type="spellEnd"/>
      <w:r w:rsidR="00A071FD"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насыщенных сфер ИВДИВО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Ядром </w:t>
      </w:r>
      <w:proofErr w:type="spellStart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Архетипическо</w:t>
      </w:r>
      <w:proofErr w:type="spellEnd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-организованного </w:t>
      </w:r>
      <w:r w:rsidR="006115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осмоса в центре (16384).</w:t>
      </w:r>
    </w:p>
    <w:p w14:paraId="4FCFAEA6" w14:textId="5AC70EFB" w:rsidR="00344F41" w:rsidRPr="00B7204D" w:rsidRDefault="00CD287A" w:rsidP="00B7204D">
      <w:pPr>
        <w:spacing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9) </w:t>
      </w:r>
      <w:r w:rsidR="00A071FD"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1024 Частности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Человека, Компетентного, Полномочного, </w:t>
      </w:r>
      <w:proofErr w:type="spellStart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Синтезкосмического</w:t>
      </w:r>
      <w:proofErr w:type="spellEnd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Должностно</w:t>
      </w:r>
      <w:proofErr w:type="spellEnd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Полномочного ИВДИВО Изначально Вышестоящего Отца от Спин-движени</w:t>
      </w:r>
      <w:r w:rsidR="008E4510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(1) до Высше</w:t>
      </w:r>
      <w:r w:rsidR="008E4510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E4510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дро-</w:t>
      </w:r>
      <w:r w:rsidR="008E4510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интез</w:t>
      </w:r>
      <w:r w:rsidR="008E4510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(1024). </w:t>
      </w:r>
    </w:p>
    <w:p w14:paraId="6E8E1B31" w14:textId="7760542A" w:rsidR="00A071FD" w:rsidRPr="00B7204D" w:rsidRDefault="00344F41" w:rsidP="00B7204D">
      <w:pPr>
        <w:spacing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10) </w:t>
      </w:r>
      <w:r w:rsidR="00A071FD"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1024 Аппарат</w:t>
      </w:r>
      <w:r w:rsidR="008E4510"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а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систем частей Человека, Компетентного, Полномочного, </w:t>
      </w:r>
      <w:proofErr w:type="spellStart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Синтезкосмического</w:t>
      </w:r>
      <w:proofErr w:type="spellEnd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Должностно</w:t>
      </w:r>
      <w:proofErr w:type="spellEnd"/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Полномочного ИВДИВО Изначально Вышестоящего Отца от Массы движения (1) до Высш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ей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Фундаментальност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="00A071FD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синтеза (1024). </w:t>
      </w:r>
    </w:p>
    <w:p w14:paraId="5CB6268D" w14:textId="632F8CDC" w:rsidR="00A071FD" w:rsidRPr="00B7204D" w:rsidRDefault="00A071FD" w:rsidP="00B7204D">
      <w:pPr>
        <w:spacing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</w:t>
      </w:r>
      <w:r w:rsidR="00344F41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1024 Системы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частей Человека, Компетентного, Полномочного,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Синтезкосмического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Должностно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Полномочного ИВДИВО Изначально Вышестоящего Отца от ДНК </w:t>
      </w:r>
      <w:r w:rsidR="008E4510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вижения (1) до Высшего Дома </w:t>
      </w:r>
      <w:r w:rsidR="008E4510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интеза (1024).</w:t>
      </w:r>
    </w:p>
    <w:p w14:paraId="016DA28B" w14:textId="6D384559" w:rsidR="00A071FD" w:rsidRPr="00B7204D" w:rsidRDefault="00A071FD" w:rsidP="00B7204D">
      <w:pPr>
        <w:spacing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</w:t>
      </w:r>
      <w:r w:rsidR="00344F41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9D40CC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1024 Части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Человека, Компетентного, Полномочного,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Синтезкосмического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Должностно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Полномочного ИВДИВО Изначально Вышестоящего Отца от Образа Изначально Вышестоящего Отца (1) до Высшего Тела Отца Изначально Вышестоящего Отца (1024). </w:t>
      </w:r>
    </w:p>
    <w:p w14:paraId="660159E1" w14:textId="2045CA98" w:rsidR="00A071FD" w:rsidRPr="00B7204D" w:rsidRDefault="00A071FD" w:rsidP="00B7204D">
      <w:pPr>
        <w:spacing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9D40CC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344F41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Жизненности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Человека 16-ти космосов ИВДИВО от Метагалактических Частностей аппаратов систем частей Человека метагалактического (1) до Высших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Суперизвечных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Синтез-частей Человека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высше-суперизвечного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Изначально Вышестоящего Отца (16384).</w:t>
      </w:r>
    </w:p>
    <w:p w14:paraId="6251ADA6" w14:textId="51F9DD76" w:rsidR="00A071FD" w:rsidRPr="00B7204D" w:rsidRDefault="00A071FD" w:rsidP="00B7204D">
      <w:pPr>
        <w:spacing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9D40CC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344F41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Компетенции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Компетентных 16-ти космосов от Метагалактических Прав синтеза с насыщенностью 16384/16385-ллионными синтезами Изначально Вышестоящего Отца 01. Человека (1) до Высшей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Суперизвечной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Должностной компетенции с насыщенностью 16384/16385-ллионными синтезами Изначально Вышестоящего Отца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Отца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Изначально Вышестоящего Отца (16384).</w:t>
      </w:r>
    </w:p>
    <w:p w14:paraId="25BAE768" w14:textId="34205170" w:rsidR="00A071FD" w:rsidRPr="00B7204D" w:rsidRDefault="00A071FD" w:rsidP="00B7204D">
      <w:pPr>
        <w:spacing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9D40CC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344F41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Полномочия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Полномочных 16-ти космосов от Полномочий Метагалактического Космоса Человека Метагалактики (1) до Полномочий Высших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Суперизвечных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Архетипов Отца Изначально Вышестоящего Отца (16384).</w:t>
      </w:r>
    </w:p>
    <w:p w14:paraId="1D4C9057" w14:textId="11DB8E34" w:rsidR="00A071FD" w:rsidRPr="00B7204D" w:rsidRDefault="00A071FD" w:rsidP="00B7204D">
      <w:pPr>
        <w:spacing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9D40CC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344F41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Синтезкосмичности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Реализованных 16-ти космосов от Метагалактического Образа Жизни Человека (1) до Высшего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Суперизвечного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Синтеза Отца Изначально Вышестоящего Отца (16384).</w:t>
      </w:r>
    </w:p>
    <w:p w14:paraId="1A2F850B" w14:textId="0B95EA88" w:rsidR="00A071FD" w:rsidRPr="00B7204D" w:rsidRDefault="00A071FD" w:rsidP="00B7204D">
      <w:pPr>
        <w:spacing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9D40CC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="00344F41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7204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ИВДИВО-реализации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Должностно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Полномочных ИВДИВО 16 космосов от Метагалактической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космичности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Изначального ИВО Отдела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Прадвижения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ИВО ИВАС Мирры ИВО ИВАС Кут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Хуми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(1) до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Отцовскости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Изначально Вышестоящему Отцу Аватара ИВО подразделения ИВДИВО ИВАС Кут Хуми (114688).</w:t>
      </w:r>
    </w:p>
    <w:p w14:paraId="2408DA52" w14:textId="1DBC7C9A" w:rsidR="00E32405" w:rsidRPr="00B7204D" w:rsidRDefault="009E7F7E" w:rsidP="00611513">
      <w:pPr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5. Явление </w:t>
      </w:r>
      <w:r w:rsidRPr="00B7204D">
        <w:rPr>
          <w:rFonts w:ascii="Times New Roman" w:hAnsi="Times New Roman" w:cs="Times New Roman"/>
          <w:sz w:val="24"/>
          <w:szCs w:val="24"/>
        </w:rPr>
        <w:t xml:space="preserve">Вечной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Нации Гражданской Конфедерации Отец-Человек-Субъектов ИВО </w:t>
      </w:r>
      <w:r w:rsidRPr="00B7204D">
        <w:rPr>
          <w:rFonts w:ascii="Times New Roman" w:hAnsi="Times New Roman" w:cs="Times New Roman"/>
          <w:b/>
          <w:bCs/>
          <w:sz w:val="24"/>
          <w:szCs w:val="24"/>
        </w:rPr>
        <w:t>64-цей Организаций ИВДИВО</w:t>
      </w:r>
      <w:r w:rsidRPr="00B7204D">
        <w:rPr>
          <w:rFonts w:ascii="Times New Roman" w:hAnsi="Times New Roman" w:cs="Times New Roman"/>
          <w:sz w:val="24"/>
          <w:szCs w:val="24"/>
        </w:rPr>
        <w:t xml:space="preserve">: от Иерархии каждого ИВО (1) до </w:t>
      </w:r>
      <w:r w:rsidR="00611513" w:rsidRPr="00611513">
        <w:rPr>
          <w:rFonts w:ascii="Times New Roman" w:hAnsi="Times New Roman" w:cs="Times New Roman"/>
          <w:sz w:val="24"/>
          <w:szCs w:val="24"/>
        </w:rPr>
        <w:t>Изначально</w:t>
      </w:r>
      <w:r w:rsidR="00611513">
        <w:rPr>
          <w:rFonts w:ascii="Times New Roman" w:hAnsi="Times New Roman" w:cs="Times New Roman"/>
          <w:sz w:val="24"/>
          <w:szCs w:val="24"/>
        </w:rPr>
        <w:t xml:space="preserve"> </w:t>
      </w:r>
      <w:r w:rsidR="00611513" w:rsidRPr="00611513">
        <w:rPr>
          <w:rFonts w:ascii="Times New Roman" w:hAnsi="Times New Roman" w:cs="Times New Roman"/>
          <w:sz w:val="24"/>
          <w:szCs w:val="24"/>
        </w:rPr>
        <w:t>Вышестоящ</w:t>
      </w:r>
      <w:r w:rsidR="00611513">
        <w:rPr>
          <w:rFonts w:ascii="Times New Roman" w:hAnsi="Times New Roman" w:cs="Times New Roman"/>
          <w:sz w:val="24"/>
          <w:szCs w:val="24"/>
        </w:rPr>
        <w:t>его</w:t>
      </w:r>
      <w:r w:rsidR="00611513" w:rsidRPr="00611513">
        <w:rPr>
          <w:rFonts w:ascii="Times New Roman" w:hAnsi="Times New Roman" w:cs="Times New Roman"/>
          <w:sz w:val="24"/>
          <w:szCs w:val="24"/>
        </w:rPr>
        <w:t xml:space="preserve"> Дом</w:t>
      </w:r>
      <w:r w:rsidR="00611513">
        <w:rPr>
          <w:rFonts w:ascii="Times New Roman" w:hAnsi="Times New Roman" w:cs="Times New Roman"/>
          <w:sz w:val="24"/>
          <w:szCs w:val="24"/>
        </w:rPr>
        <w:t>а</w:t>
      </w:r>
      <w:r w:rsidR="00611513" w:rsidRPr="00611513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 w:rsidRPr="00B7204D">
        <w:rPr>
          <w:rFonts w:ascii="Times New Roman" w:hAnsi="Times New Roman" w:cs="Times New Roman"/>
          <w:sz w:val="24"/>
          <w:szCs w:val="24"/>
        </w:rPr>
        <w:t xml:space="preserve"> (64).</w:t>
      </w:r>
    </w:p>
    <w:p w14:paraId="326CE8BF" w14:textId="2ED34FCF" w:rsidR="00807A7F" w:rsidRPr="00B7204D" w:rsidRDefault="00807A7F" w:rsidP="00B7204D">
      <w:pPr>
        <w:spacing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 Явление </w:t>
      </w:r>
      <w:r w:rsidRPr="00B7204D">
        <w:rPr>
          <w:rFonts w:ascii="Times New Roman" w:hAnsi="Times New Roman" w:cs="Times New Roman"/>
          <w:sz w:val="24"/>
          <w:szCs w:val="24"/>
        </w:rPr>
        <w:t xml:space="preserve">Вечной </w:t>
      </w:r>
      <w:proofErr w:type="spellStart"/>
      <w:r w:rsidRPr="00B7204D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Pr="00B7204D">
        <w:rPr>
          <w:rFonts w:ascii="Times New Roman" w:hAnsi="Times New Roman" w:cs="Times New Roman"/>
          <w:sz w:val="24"/>
          <w:szCs w:val="24"/>
        </w:rPr>
        <w:t xml:space="preserve"> Нации Гражданской Конфедерации Отец-Человек-Субъектов ИВО </w:t>
      </w:r>
      <w:r w:rsidRPr="00B720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внутренней организацией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любого вида Человека, Компетентного, Полномочного,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Синтезкосмического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Должностно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Полномочного ИВДИВО Изначально Вышестоящего Отца реализацией </w:t>
      </w:r>
      <w:proofErr w:type="spellStart"/>
      <w:r w:rsidRPr="00B7204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Сверхкультур</w:t>
      </w:r>
      <w:r w:rsidRPr="00B720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ы</w:t>
      </w:r>
      <w:proofErr w:type="spellEnd"/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Изначально Вышестоящего Отца в её развитии Изначально Вышестоящим Аватаром Синтеза Кут Хуми явлением </w:t>
      </w:r>
      <w:r w:rsidR="00217709"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16-</w:t>
      </w: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ричного синтеза:</w:t>
      </w:r>
    </w:p>
    <w:p w14:paraId="1729C2A7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16. Синтеза Высшего Внутреннего Учения ИВО</w:t>
      </w:r>
    </w:p>
    <w:p w14:paraId="381D3D49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15. Синтеза Высшей Внутренней Энциклопедии ИВО</w:t>
      </w:r>
    </w:p>
    <w:p w14:paraId="54C4F156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14. Синтеза Высшей Внутренней Парадигмы ИВО</w:t>
      </w:r>
    </w:p>
    <w:p w14:paraId="226B4596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13. Синтеза Высшей Внутренней Философии ИВО</w:t>
      </w:r>
    </w:p>
    <w:p w14:paraId="08596110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12. Синтеза Внутреннего Учения ИВО</w:t>
      </w:r>
    </w:p>
    <w:p w14:paraId="67ED66EC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11. Синтеза Внутренней Энциклопедии ИВО</w:t>
      </w:r>
    </w:p>
    <w:p w14:paraId="199249D9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10. Синтеза Внутренней Парадигмы ИВО</w:t>
      </w:r>
    </w:p>
    <w:p w14:paraId="1C27C2B5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9. Синтеза Внутренней Философии ИВО</w:t>
      </w:r>
    </w:p>
    <w:p w14:paraId="3C65480F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 Синтеза Изначально Вышестоящего Отца</w:t>
      </w:r>
    </w:p>
    <w:p w14:paraId="148A4B08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 Синтеза Отца ИВО</w:t>
      </w:r>
    </w:p>
    <w:p w14:paraId="186D34BF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Синтеза Аватара ИВО</w:t>
      </w:r>
    </w:p>
    <w:p w14:paraId="308D37C3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Синтеза Владыки ИВО</w:t>
      </w:r>
    </w:p>
    <w:p w14:paraId="34A10C68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Синтеза Учителя ИВО</w:t>
      </w:r>
    </w:p>
    <w:p w14:paraId="2165C015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Синтеза Ипостаси ИВО</w:t>
      </w:r>
    </w:p>
    <w:p w14:paraId="5786B859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Синтеза Служащего ИВО</w:t>
      </w:r>
    </w:p>
    <w:p w14:paraId="665B1C8D" w14:textId="77777777" w:rsidR="00807A7F" w:rsidRPr="00B7204D" w:rsidRDefault="00807A7F" w:rsidP="00B7204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0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Синтеза Посвящённого ИВО.</w:t>
      </w:r>
    </w:p>
    <w:p w14:paraId="3DA15C90" w14:textId="77777777" w:rsidR="00367828" w:rsidRDefault="00367828" w:rsidP="00367828">
      <w:pPr>
        <w:ind w:firstLine="454"/>
        <w:rPr>
          <w:rFonts w:ascii="Times New Roman" w:hAnsi="Times New Roman" w:cs="Times New Roman"/>
          <w:sz w:val="24"/>
          <w:szCs w:val="24"/>
        </w:rPr>
      </w:pPr>
    </w:p>
    <w:p w14:paraId="061E0DEF" w14:textId="026185CC" w:rsidR="00367828" w:rsidRPr="00B7204D" w:rsidRDefault="00367828" w:rsidP="00367828">
      <w:pPr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гражданин </w:t>
      </w:r>
      <w:r w:rsidRPr="00367828">
        <w:rPr>
          <w:rFonts w:ascii="Times New Roman" w:hAnsi="Times New Roman" w:cs="Times New Roman"/>
          <w:sz w:val="24"/>
          <w:szCs w:val="24"/>
        </w:rPr>
        <w:t xml:space="preserve">Вечной </w:t>
      </w:r>
      <w:proofErr w:type="spellStart"/>
      <w:r w:rsidRPr="00367828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Pr="00367828">
        <w:rPr>
          <w:rFonts w:ascii="Times New Roman" w:hAnsi="Times New Roman" w:cs="Times New Roman"/>
          <w:sz w:val="24"/>
          <w:szCs w:val="24"/>
        </w:rPr>
        <w:t xml:space="preserve"> Нации Гражданской Конфедерации </w:t>
      </w:r>
      <w:r w:rsidRPr="00B7204D">
        <w:rPr>
          <w:rFonts w:ascii="Times New Roman" w:hAnsi="Times New Roman" w:cs="Times New Roman"/>
          <w:sz w:val="24"/>
          <w:szCs w:val="24"/>
        </w:rPr>
        <w:t>Отец-Человек-Субъектов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являет собою неповторимое сочетание указанных выше явлений и этим ценен как Отцу, так и обществу.</w:t>
      </w:r>
    </w:p>
    <w:p w14:paraId="275FB24C" w14:textId="77777777" w:rsidR="00E32405" w:rsidRDefault="00E32405" w:rsidP="008D6537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0D03CBA7" w14:textId="77777777" w:rsidR="00E32405" w:rsidRDefault="00E32405" w:rsidP="008D6537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0E0DD1A8" w14:textId="77777777" w:rsidR="00E32405" w:rsidRDefault="00E32405" w:rsidP="008D6537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5913E860" w14:textId="77777777" w:rsidR="0075601A" w:rsidRDefault="0075601A" w:rsidP="008D6537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3C5F3550" w14:textId="4B8E4E47" w:rsidR="0075601A" w:rsidRDefault="0075601A" w:rsidP="007C6821">
      <w:pPr>
        <w:pStyle w:val="a7"/>
        <w:ind w:left="6384" w:firstLine="696"/>
        <w:rPr>
          <w:rFonts w:ascii="Times New Roman" w:hAnsi="Times New Roman" w:cs="Times New Roman"/>
          <w:sz w:val="16"/>
          <w:szCs w:val="16"/>
        </w:rPr>
      </w:pPr>
      <w:r w:rsidRPr="0075601A">
        <w:rPr>
          <w:rFonts w:ascii="Times New Roman" w:hAnsi="Times New Roman" w:cs="Times New Roman"/>
          <w:sz w:val="16"/>
          <w:szCs w:val="16"/>
        </w:rPr>
        <w:t>Терешкова Наталья Аркадьевна</w:t>
      </w:r>
    </w:p>
    <w:p w14:paraId="4BB02BAF" w14:textId="37BBE716" w:rsidR="008D6537" w:rsidRDefault="0075601A" w:rsidP="008D653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Санкт-Петербург</w:t>
      </w:r>
      <w:r w:rsidR="008D6537">
        <w:rPr>
          <w:rFonts w:ascii="Times New Roman" w:hAnsi="Times New Roman" w:cs="Times New Roman"/>
          <w:sz w:val="16"/>
          <w:szCs w:val="16"/>
        </w:rPr>
        <w:t xml:space="preserve">, </w:t>
      </w:r>
      <w:r w:rsidR="00E32405">
        <w:rPr>
          <w:rFonts w:ascii="Times New Roman" w:hAnsi="Times New Roman" w:cs="Times New Roman"/>
          <w:sz w:val="16"/>
          <w:szCs w:val="16"/>
        </w:rPr>
        <w:t>01</w:t>
      </w:r>
      <w:r w:rsidR="008D6537">
        <w:rPr>
          <w:rFonts w:ascii="Times New Roman" w:hAnsi="Times New Roman" w:cs="Times New Roman"/>
          <w:sz w:val="16"/>
          <w:szCs w:val="16"/>
        </w:rPr>
        <w:t>0</w:t>
      </w:r>
      <w:r w:rsidR="00E32405">
        <w:rPr>
          <w:rFonts w:ascii="Times New Roman" w:hAnsi="Times New Roman" w:cs="Times New Roman"/>
          <w:sz w:val="16"/>
          <w:szCs w:val="16"/>
        </w:rPr>
        <w:t>3</w:t>
      </w:r>
      <w:r w:rsidR="008D6537">
        <w:rPr>
          <w:rFonts w:ascii="Times New Roman" w:hAnsi="Times New Roman" w:cs="Times New Roman"/>
          <w:sz w:val="16"/>
          <w:szCs w:val="16"/>
        </w:rPr>
        <w:t>202</w:t>
      </w:r>
      <w:r>
        <w:rPr>
          <w:rFonts w:ascii="Times New Roman" w:hAnsi="Times New Roman" w:cs="Times New Roman"/>
          <w:sz w:val="16"/>
          <w:szCs w:val="16"/>
        </w:rPr>
        <w:t>5</w:t>
      </w:r>
    </w:p>
    <w:p w14:paraId="0CF18ECA" w14:textId="77777777" w:rsidR="003561FA" w:rsidRDefault="00367828" w:rsidP="008D653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Согласовано:</w:t>
      </w:r>
    </w:p>
    <w:p w14:paraId="29FF996D" w14:textId="3E387190" w:rsidR="003561FA" w:rsidRPr="00A62B6D" w:rsidRDefault="003561FA" w:rsidP="003561FA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 ИВАС </w:t>
      </w:r>
      <w:r w:rsidRPr="003561FA">
        <w:rPr>
          <w:rFonts w:ascii="Times New Roman" w:hAnsi="Times New Roman" w:cs="Times New Roman"/>
          <w:sz w:val="16"/>
          <w:szCs w:val="16"/>
        </w:rPr>
        <w:t>Кут Хуми</w:t>
      </w:r>
      <w:r>
        <w:rPr>
          <w:rFonts w:ascii="Times New Roman" w:hAnsi="Times New Roman" w:cs="Times New Roman"/>
          <w:sz w:val="16"/>
          <w:szCs w:val="16"/>
        </w:rPr>
        <w:t xml:space="preserve"> 01032025</w:t>
      </w:r>
    </w:p>
    <w:p w14:paraId="7D045F5F" w14:textId="1710DC5C" w:rsidR="00367828" w:rsidRPr="00A62B6D" w:rsidRDefault="00367828" w:rsidP="008D6537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 ИВАС Эдуардом 01032025</w:t>
      </w:r>
    </w:p>
    <w:p w14:paraId="2EE2295D" w14:textId="77777777" w:rsidR="00252EFE" w:rsidRDefault="00252EFE"/>
    <w:sectPr w:rsidR="0025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7DB"/>
    <w:multiLevelType w:val="hybridMultilevel"/>
    <w:tmpl w:val="0ACA2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62CE"/>
    <w:multiLevelType w:val="hybridMultilevel"/>
    <w:tmpl w:val="3EE42018"/>
    <w:lvl w:ilvl="0" w:tplc="89841ECE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01338B"/>
    <w:multiLevelType w:val="hybridMultilevel"/>
    <w:tmpl w:val="81B0B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6321"/>
    <w:multiLevelType w:val="hybridMultilevel"/>
    <w:tmpl w:val="46A47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25AA8"/>
    <w:multiLevelType w:val="hybridMultilevel"/>
    <w:tmpl w:val="B7B091B8"/>
    <w:lvl w:ilvl="0" w:tplc="4FE46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697917"/>
    <w:multiLevelType w:val="hybridMultilevel"/>
    <w:tmpl w:val="33628F14"/>
    <w:lvl w:ilvl="0" w:tplc="C23622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42E3"/>
    <w:multiLevelType w:val="hybridMultilevel"/>
    <w:tmpl w:val="A15EFC06"/>
    <w:lvl w:ilvl="0" w:tplc="AF4EB5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37"/>
    <w:rsid w:val="00075A03"/>
    <w:rsid w:val="00075CB0"/>
    <w:rsid w:val="00091C23"/>
    <w:rsid w:val="000B2DA4"/>
    <w:rsid w:val="00117B7B"/>
    <w:rsid w:val="00164CB0"/>
    <w:rsid w:val="00185657"/>
    <w:rsid w:val="001A134B"/>
    <w:rsid w:val="001C7936"/>
    <w:rsid w:val="00217709"/>
    <w:rsid w:val="00252EFE"/>
    <w:rsid w:val="00282EBB"/>
    <w:rsid w:val="00284D96"/>
    <w:rsid w:val="002C230C"/>
    <w:rsid w:val="002D67D0"/>
    <w:rsid w:val="00344F41"/>
    <w:rsid w:val="003561FA"/>
    <w:rsid w:val="00362A42"/>
    <w:rsid w:val="00367828"/>
    <w:rsid w:val="003D612D"/>
    <w:rsid w:val="004C3E9F"/>
    <w:rsid w:val="004E37EF"/>
    <w:rsid w:val="00534738"/>
    <w:rsid w:val="00575E22"/>
    <w:rsid w:val="005B55B5"/>
    <w:rsid w:val="005E3A82"/>
    <w:rsid w:val="00611513"/>
    <w:rsid w:val="006944F5"/>
    <w:rsid w:val="006F4969"/>
    <w:rsid w:val="0075601A"/>
    <w:rsid w:val="00766C35"/>
    <w:rsid w:val="00792D66"/>
    <w:rsid w:val="007B0016"/>
    <w:rsid w:val="007C0385"/>
    <w:rsid w:val="007C6821"/>
    <w:rsid w:val="007E785F"/>
    <w:rsid w:val="00807A7F"/>
    <w:rsid w:val="00850EB6"/>
    <w:rsid w:val="008D6537"/>
    <w:rsid w:val="008E4510"/>
    <w:rsid w:val="009027D4"/>
    <w:rsid w:val="009304C8"/>
    <w:rsid w:val="009353DE"/>
    <w:rsid w:val="0097635D"/>
    <w:rsid w:val="00984029"/>
    <w:rsid w:val="00987861"/>
    <w:rsid w:val="009B4243"/>
    <w:rsid w:val="009B70D5"/>
    <w:rsid w:val="009D40CC"/>
    <w:rsid w:val="009E7F7E"/>
    <w:rsid w:val="00A071FD"/>
    <w:rsid w:val="00A459DD"/>
    <w:rsid w:val="00AC3980"/>
    <w:rsid w:val="00B107D7"/>
    <w:rsid w:val="00B7204D"/>
    <w:rsid w:val="00BC12E4"/>
    <w:rsid w:val="00BC42FC"/>
    <w:rsid w:val="00C34F58"/>
    <w:rsid w:val="00C3659C"/>
    <w:rsid w:val="00C529A7"/>
    <w:rsid w:val="00C65ECD"/>
    <w:rsid w:val="00CC679C"/>
    <w:rsid w:val="00CD287A"/>
    <w:rsid w:val="00CE3DA5"/>
    <w:rsid w:val="00D067B3"/>
    <w:rsid w:val="00D14DB4"/>
    <w:rsid w:val="00D372F1"/>
    <w:rsid w:val="00D461D4"/>
    <w:rsid w:val="00D748A1"/>
    <w:rsid w:val="00D85270"/>
    <w:rsid w:val="00D96847"/>
    <w:rsid w:val="00D9687D"/>
    <w:rsid w:val="00DA3782"/>
    <w:rsid w:val="00DB3BE9"/>
    <w:rsid w:val="00DD7698"/>
    <w:rsid w:val="00E20A65"/>
    <w:rsid w:val="00E21637"/>
    <w:rsid w:val="00E26AB5"/>
    <w:rsid w:val="00E32405"/>
    <w:rsid w:val="00E46698"/>
    <w:rsid w:val="00E758C5"/>
    <w:rsid w:val="00ED37A1"/>
    <w:rsid w:val="00EE4F7C"/>
    <w:rsid w:val="00F25070"/>
    <w:rsid w:val="00F4464E"/>
    <w:rsid w:val="00FA13EC"/>
    <w:rsid w:val="00FB5483"/>
    <w:rsid w:val="00FB7275"/>
    <w:rsid w:val="00FC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9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5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5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653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D653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D653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D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D653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D653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9B4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5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5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653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D653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D653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D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D653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D653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9B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Mari</cp:lastModifiedBy>
  <cp:revision>2</cp:revision>
  <dcterms:created xsi:type="dcterms:W3CDTF">2025-04-08T08:14:00Z</dcterms:created>
  <dcterms:modified xsi:type="dcterms:W3CDTF">2025-04-08T08:14:00Z</dcterms:modified>
</cp:coreProperties>
</file>